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7C5EFC88" w:rsidR="006E73CB" w:rsidRPr="00BA19A7" w:rsidRDefault="003873F2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873F2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</w:t>
      </w:r>
      <w:proofErr w:type="spellStart"/>
      <w:r w:rsidRPr="003873F2">
        <w:rPr>
          <w:rFonts w:ascii="Times New Roman" w:hAnsi="Times New Roman"/>
          <w:bCs/>
          <w:sz w:val="28"/>
          <w:szCs w:val="28"/>
        </w:rPr>
        <w:t>догазификации</w:t>
      </w:r>
      <w:proofErr w:type="spellEnd"/>
      <w:r w:rsidRPr="003873F2">
        <w:rPr>
          <w:rFonts w:ascii="Times New Roman" w:hAnsi="Times New Roman"/>
          <w:bCs/>
          <w:sz w:val="28"/>
          <w:szCs w:val="28"/>
        </w:rPr>
        <w:t xml:space="preserve">: </w:t>
      </w:r>
      <w:r w:rsidR="00786845" w:rsidRPr="00786845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786845" w:rsidRPr="00786845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786845" w:rsidRPr="00786845">
        <w:rPr>
          <w:rFonts w:ascii="Times New Roman" w:hAnsi="Times New Roman"/>
          <w:bCs/>
          <w:sz w:val="28"/>
          <w:szCs w:val="28"/>
        </w:rPr>
        <w:t xml:space="preserve">. Пермский, </w:t>
      </w:r>
      <w:r w:rsidR="00403695" w:rsidRPr="00403695">
        <w:rPr>
          <w:rFonts w:ascii="Times New Roman" w:hAnsi="Times New Roman"/>
          <w:bCs/>
          <w:sz w:val="28"/>
          <w:szCs w:val="28"/>
        </w:rPr>
        <w:t xml:space="preserve">д. </w:t>
      </w:r>
      <w:proofErr w:type="spellStart"/>
      <w:r w:rsidR="00403695" w:rsidRPr="00403695">
        <w:rPr>
          <w:rFonts w:ascii="Times New Roman" w:hAnsi="Times New Roman"/>
          <w:bCs/>
          <w:sz w:val="28"/>
          <w:szCs w:val="28"/>
        </w:rPr>
        <w:t>Нестюково</w:t>
      </w:r>
      <w:proofErr w:type="spellEnd"/>
      <w:r w:rsidR="00403695" w:rsidRPr="00403695">
        <w:rPr>
          <w:rFonts w:ascii="Times New Roman" w:hAnsi="Times New Roman"/>
          <w:bCs/>
          <w:sz w:val="28"/>
          <w:szCs w:val="28"/>
        </w:rPr>
        <w:t>, ул. Тверская, д.</w:t>
      </w:r>
      <w:r w:rsidR="00403695">
        <w:rPr>
          <w:rFonts w:ascii="Times New Roman" w:hAnsi="Times New Roman"/>
          <w:bCs/>
          <w:sz w:val="28"/>
          <w:szCs w:val="28"/>
        </w:rPr>
        <w:t> </w:t>
      </w:r>
      <w:r w:rsidR="00403695" w:rsidRPr="00403695">
        <w:rPr>
          <w:rFonts w:ascii="Times New Roman" w:hAnsi="Times New Roman"/>
          <w:bCs/>
          <w:sz w:val="28"/>
          <w:szCs w:val="28"/>
        </w:rPr>
        <w:t>2</w:t>
      </w:r>
      <w:r w:rsidR="000D2688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786845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786845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15DD6B40" w14:textId="449A2B0B" w:rsidR="003873F2" w:rsidRDefault="001435D4" w:rsidP="00762AA9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8302BD">
        <w:rPr>
          <w:rFonts w:eastAsia="Calibri"/>
          <w:bCs/>
          <w:color w:val="auto"/>
          <w:sz w:val="28"/>
          <w:szCs w:val="28"/>
        </w:rPr>
        <w:t>59</w:t>
      </w:r>
      <w:r w:rsidR="00433460" w:rsidRPr="00433460">
        <w:rPr>
          <w:rFonts w:eastAsia="Calibri"/>
          <w:bCs/>
          <w:color w:val="auto"/>
          <w:sz w:val="28"/>
          <w:szCs w:val="28"/>
        </w:rPr>
        <w:t>:32:</w:t>
      </w:r>
      <w:r w:rsidR="00A25FA9">
        <w:rPr>
          <w:rFonts w:eastAsia="Calibri"/>
          <w:bCs/>
          <w:color w:val="auto"/>
          <w:sz w:val="28"/>
          <w:szCs w:val="28"/>
        </w:rPr>
        <w:t>3</w:t>
      </w:r>
      <w:r w:rsidR="00403695">
        <w:rPr>
          <w:rFonts w:eastAsia="Calibri"/>
          <w:bCs/>
          <w:color w:val="auto"/>
          <w:sz w:val="28"/>
          <w:szCs w:val="28"/>
        </w:rPr>
        <w:t>42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A17634">
        <w:rPr>
          <w:rFonts w:eastAsia="Calibri"/>
          <w:bCs/>
          <w:color w:val="auto"/>
          <w:sz w:val="28"/>
          <w:szCs w:val="28"/>
        </w:rPr>
        <w:t>1</w:t>
      </w:r>
      <w:r w:rsidR="00433460" w:rsidRPr="00433460">
        <w:rPr>
          <w:rFonts w:eastAsia="Calibri"/>
          <w:bCs/>
          <w:color w:val="auto"/>
          <w:sz w:val="28"/>
          <w:szCs w:val="28"/>
        </w:rPr>
        <w:t>:</w:t>
      </w:r>
      <w:r w:rsidR="00403695">
        <w:rPr>
          <w:rFonts w:eastAsia="Calibri"/>
          <w:bCs/>
          <w:color w:val="auto"/>
          <w:sz w:val="28"/>
          <w:szCs w:val="28"/>
        </w:rPr>
        <w:t>3106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762AA9">
        <w:rPr>
          <w:rFonts w:eastAsia="Calibri"/>
          <w:bCs/>
          <w:color w:val="auto"/>
          <w:sz w:val="28"/>
          <w:szCs w:val="28"/>
        </w:rPr>
        <w:t>10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proofErr w:type="gram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), расположенный по адресу:</w:t>
      </w:r>
      <w:r w:rsidR="00FA6FE1">
        <w:rPr>
          <w:rFonts w:eastAsia="Calibri"/>
          <w:bCs/>
          <w:color w:val="auto"/>
          <w:sz w:val="28"/>
          <w:szCs w:val="28"/>
        </w:rPr>
        <w:t xml:space="preserve"> </w:t>
      </w:r>
      <w:r w:rsidR="00762AA9" w:rsidRPr="00762AA9">
        <w:rPr>
          <w:rFonts w:eastAsia="Calibri"/>
          <w:bCs/>
          <w:color w:val="auto"/>
          <w:sz w:val="28"/>
          <w:szCs w:val="28"/>
        </w:rPr>
        <w:t xml:space="preserve">Пермский край, </w:t>
      </w:r>
      <w:proofErr w:type="spellStart"/>
      <w:r w:rsidR="00762AA9" w:rsidRPr="00762AA9">
        <w:rPr>
          <w:rFonts w:eastAsia="Calibri"/>
          <w:bCs/>
          <w:color w:val="auto"/>
          <w:sz w:val="28"/>
          <w:szCs w:val="28"/>
        </w:rPr>
        <w:t>м.р</w:t>
      </w:r>
      <w:proofErr w:type="spellEnd"/>
      <w:r w:rsidR="00762AA9" w:rsidRPr="00762AA9">
        <w:rPr>
          <w:rFonts w:eastAsia="Calibri"/>
          <w:bCs/>
          <w:color w:val="auto"/>
          <w:sz w:val="28"/>
          <w:szCs w:val="28"/>
        </w:rPr>
        <w:t xml:space="preserve">-н Пермский, </w:t>
      </w:r>
      <w:proofErr w:type="spellStart"/>
      <w:r w:rsidR="00762AA9" w:rsidRPr="00762AA9">
        <w:rPr>
          <w:rFonts w:eastAsia="Calibri"/>
          <w:bCs/>
          <w:color w:val="auto"/>
          <w:sz w:val="28"/>
          <w:szCs w:val="28"/>
        </w:rPr>
        <w:t>с.п</w:t>
      </w:r>
      <w:proofErr w:type="spellEnd"/>
      <w:r w:rsidR="00762AA9" w:rsidRPr="00762AA9">
        <w:rPr>
          <w:rFonts w:eastAsia="Calibri"/>
          <w:bCs/>
          <w:color w:val="auto"/>
          <w:sz w:val="28"/>
          <w:szCs w:val="28"/>
        </w:rPr>
        <w:t xml:space="preserve">. </w:t>
      </w:r>
      <w:proofErr w:type="spellStart"/>
      <w:r w:rsidR="00762AA9" w:rsidRPr="00762AA9">
        <w:rPr>
          <w:rFonts w:eastAsia="Calibri"/>
          <w:bCs/>
          <w:color w:val="auto"/>
          <w:sz w:val="28"/>
          <w:szCs w:val="28"/>
        </w:rPr>
        <w:t>Двуреченское</w:t>
      </w:r>
      <w:proofErr w:type="spellEnd"/>
      <w:r w:rsidR="00762AA9" w:rsidRPr="00762AA9">
        <w:rPr>
          <w:rFonts w:eastAsia="Calibri"/>
          <w:bCs/>
          <w:color w:val="auto"/>
          <w:sz w:val="28"/>
          <w:szCs w:val="28"/>
        </w:rPr>
        <w:t>, д</w:t>
      </w:r>
      <w:r w:rsidR="00762AA9">
        <w:rPr>
          <w:rFonts w:eastAsia="Calibri"/>
          <w:bCs/>
          <w:color w:val="auto"/>
          <w:sz w:val="28"/>
          <w:szCs w:val="28"/>
        </w:rPr>
        <w:t>.</w:t>
      </w:r>
      <w:r w:rsidR="00762AA9" w:rsidRPr="00762AA9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r w:rsidR="00762AA9" w:rsidRPr="00762AA9">
        <w:rPr>
          <w:rFonts w:eastAsia="Calibri"/>
          <w:bCs/>
          <w:color w:val="auto"/>
          <w:sz w:val="28"/>
          <w:szCs w:val="28"/>
        </w:rPr>
        <w:t>Нестюково</w:t>
      </w:r>
      <w:proofErr w:type="spellEnd"/>
      <w:r w:rsidR="00762AA9" w:rsidRPr="00762AA9">
        <w:rPr>
          <w:rFonts w:eastAsia="Calibri"/>
          <w:bCs/>
          <w:color w:val="auto"/>
          <w:sz w:val="28"/>
          <w:szCs w:val="28"/>
        </w:rPr>
        <w:t>, ул</w:t>
      </w:r>
      <w:r w:rsidR="00762AA9">
        <w:rPr>
          <w:rFonts w:eastAsia="Calibri"/>
          <w:bCs/>
          <w:color w:val="auto"/>
          <w:sz w:val="28"/>
          <w:szCs w:val="28"/>
        </w:rPr>
        <w:t>.</w:t>
      </w:r>
      <w:r w:rsidR="00762AA9" w:rsidRPr="00762AA9">
        <w:rPr>
          <w:rFonts w:eastAsia="Calibri"/>
          <w:bCs/>
          <w:color w:val="auto"/>
          <w:sz w:val="28"/>
          <w:szCs w:val="28"/>
        </w:rPr>
        <w:t xml:space="preserve"> Трактовая</w:t>
      </w:r>
      <w:r w:rsidR="00A17634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3695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2AA9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6845"/>
    <w:rsid w:val="00787B20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03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7634"/>
    <w:rsid w:val="00A21406"/>
    <w:rsid w:val="00A25FA9"/>
    <w:rsid w:val="00A26AA2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57730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195</cp:revision>
  <dcterms:created xsi:type="dcterms:W3CDTF">2023-08-03T05:43:00Z</dcterms:created>
  <dcterms:modified xsi:type="dcterms:W3CDTF">2026-05-12T03:43:00Z</dcterms:modified>
</cp:coreProperties>
</file>